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D2" w:rsidRDefault="00E71FD2" w:rsidP="00FE58B6">
      <w:r>
        <w:t>ВОДОНАГРЕВАТЕЛЬ ЭЛЕКТРИЧЕСКИЙ НАКОПИТЕЛЬНЫЙ – Уникальность 97%</w:t>
      </w:r>
    </w:p>
    <w:p w:rsidR="00E71FD2" w:rsidRDefault="00E71FD2" w:rsidP="00FE58B6"/>
    <w:p w:rsidR="00FE58B6" w:rsidRDefault="00FE58B6" w:rsidP="00FE58B6">
      <w:bookmarkStart w:id="0" w:name="_GoBack"/>
      <w:bookmarkEnd w:id="0"/>
      <w:r>
        <w:t xml:space="preserve">        Основная функция накопительных водонагревателей, это собирать воду во внутреннем резервуаре, нагревать ее и поддерживать определенную температуру. </w:t>
      </w:r>
    </w:p>
    <w:p w:rsidR="00FE58B6" w:rsidRDefault="007C4BD0" w:rsidP="00FE58B6">
      <w:r>
        <w:t>Достоинства</w:t>
      </w:r>
      <w:r w:rsidR="00FE58B6">
        <w:t xml:space="preserve"> накопительного электрического водонагревателя:</w:t>
      </w:r>
    </w:p>
    <w:p w:rsidR="00FE58B6" w:rsidRDefault="00FE58B6" w:rsidP="00FE58B6">
      <w:pPr>
        <w:pStyle w:val="a3"/>
        <w:numPr>
          <w:ilvl w:val="0"/>
          <w:numId w:val="1"/>
        </w:numPr>
      </w:pPr>
      <w:r>
        <w:t>Компактный размер. Позволяет установку на кухне, в ва</w:t>
      </w:r>
      <w:r w:rsidR="007C4BD0">
        <w:t>нной комнате, на даче и в офисе</w:t>
      </w:r>
      <w:r>
        <w:t xml:space="preserve">. </w:t>
      </w:r>
    </w:p>
    <w:p w:rsidR="00FE58B6" w:rsidRDefault="00FE58B6" w:rsidP="00FE58B6">
      <w:pPr>
        <w:pStyle w:val="a3"/>
        <w:numPr>
          <w:ilvl w:val="0"/>
          <w:numId w:val="1"/>
        </w:numPr>
      </w:pPr>
      <w:r>
        <w:t xml:space="preserve">Разнообразный объем. </w:t>
      </w:r>
      <w:r w:rsidR="007C4BD0">
        <w:t>Объем от 50 до 500 литров,</w:t>
      </w:r>
      <w:r>
        <w:t xml:space="preserve"> поз</w:t>
      </w:r>
      <w:r w:rsidR="00CA0E31">
        <w:t>воли</w:t>
      </w:r>
      <w:r>
        <w:t xml:space="preserve">т приобрести оптимальный </w:t>
      </w:r>
      <w:r w:rsidR="001126D1">
        <w:t xml:space="preserve">по параметрам </w:t>
      </w:r>
      <w:r>
        <w:t>водонагреватель.</w:t>
      </w:r>
    </w:p>
    <w:p w:rsidR="00FE58B6" w:rsidRDefault="00FE58B6" w:rsidP="00FE58B6">
      <w:pPr>
        <w:pStyle w:val="a3"/>
        <w:numPr>
          <w:ilvl w:val="0"/>
          <w:numId w:val="1"/>
        </w:numPr>
      </w:pPr>
      <w:proofErr w:type="spellStart"/>
      <w:r>
        <w:t>Энергоэкономичность</w:t>
      </w:r>
      <w:proofErr w:type="spellEnd"/>
      <w:r>
        <w:t xml:space="preserve">. </w:t>
      </w:r>
      <w:r w:rsidR="00CA0E31">
        <w:t xml:space="preserve">Внешний терморегулятор и преимущественная работа </w:t>
      </w:r>
      <w:proofErr w:type="spellStart"/>
      <w:r>
        <w:t>ТЭ</w:t>
      </w:r>
      <w:r w:rsidR="00CA0E31">
        <w:t>Нов</w:t>
      </w:r>
      <w:proofErr w:type="spellEnd"/>
      <w:r w:rsidR="00CA0E31">
        <w:t xml:space="preserve"> на поддержание температуры</w:t>
      </w:r>
      <w:r w:rsidR="00837E36">
        <w:t xml:space="preserve"> в баке</w:t>
      </w:r>
      <w:r w:rsidR="00CA0E31">
        <w:t xml:space="preserve"> значительно сокращает расход электроэнергии.</w:t>
      </w:r>
    </w:p>
    <w:p w:rsidR="007C4BD0" w:rsidRDefault="007C4BD0" w:rsidP="007C4BD0">
      <w:r>
        <w:t>Накопительные водонагреватели представлены двумя видами: открытого и закрытого типа.</w:t>
      </w:r>
    </w:p>
    <w:p w:rsidR="003A4C31" w:rsidRDefault="007C4BD0" w:rsidP="007C4BD0">
      <w:r>
        <w:t>Открытый тип водонагревателя является безнапорным</w:t>
      </w:r>
      <w:r w:rsidR="009E7144">
        <w:t xml:space="preserve"> и рассчитан на небольшой объем воды</w:t>
      </w:r>
      <w:r>
        <w:t xml:space="preserve">. В обогреватель данного вида вода подается насосами из скважин и колодцев, или поступает из специальных резервуаров установленных выше самого водонагревателя. </w:t>
      </w:r>
      <w:r w:rsidR="00837E36">
        <w:t xml:space="preserve">Преимущественно </w:t>
      </w:r>
      <w:r w:rsidR="009D713C">
        <w:t>у</w:t>
      </w:r>
      <w:r w:rsidR="003A4C31">
        <w:t>станавливаются на</w:t>
      </w:r>
      <w:r w:rsidR="009D713C">
        <w:t xml:space="preserve"> дачах, где нет централизованного водоснабжения</w:t>
      </w:r>
      <w:r w:rsidR="003A4C31">
        <w:t>, обеспечивают одну точку водозабора</w:t>
      </w:r>
      <w:r w:rsidR="009D713C">
        <w:t>.</w:t>
      </w:r>
    </w:p>
    <w:p w:rsidR="00837E36" w:rsidRDefault="009D713C" w:rsidP="007C4BD0">
      <w:r>
        <w:t xml:space="preserve"> </w:t>
      </w:r>
      <w:r w:rsidR="00837E36">
        <w:t xml:space="preserve">    </w:t>
      </w:r>
      <w:r w:rsidR="007C4BD0">
        <w:t xml:space="preserve"> </w:t>
      </w:r>
      <w:r w:rsidR="003A4C31">
        <w:t>Закрытый тип накопительного водонагревателя работает под давлением воды и монтируется в систему водоснабжения, может обеспечивать несколько точек водозабора.</w:t>
      </w:r>
      <w:r w:rsidR="00837E36">
        <w:t xml:space="preserve"> Работае</w:t>
      </w:r>
      <w:r w:rsidR="003A4C31">
        <w:t>т по при</w:t>
      </w:r>
      <w:r w:rsidR="00837E36">
        <w:t>н</w:t>
      </w:r>
      <w:r w:rsidR="003A4C31">
        <w:t xml:space="preserve">ципу сохранения тепла в термосе. </w:t>
      </w:r>
    </w:p>
    <w:p w:rsidR="001126D1" w:rsidRDefault="00837E36" w:rsidP="007C4BD0">
      <w:r>
        <w:t xml:space="preserve">      </w:t>
      </w:r>
      <w:proofErr w:type="spellStart"/>
      <w:r w:rsidR="00390029">
        <w:t>ТЭНы</w:t>
      </w:r>
      <w:proofErr w:type="spellEnd"/>
      <w:r w:rsidR="00390029">
        <w:t xml:space="preserve"> в</w:t>
      </w:r>
      <w:r w:rsidR="001126D1">
        <w:t xml:space="preserve"> водонагревателях </w:t>
      </w:r>
      <w:r w:rsidR="00390029">
        <w:t>представлены двумя</w:t>
      </w:r>
      <w:r w:rsidR="001126D1">
        <w:t xml:space="preserve"> </w:t>
      </w:r>
      <w:r w:rsidR="00390029">
        <w:t>модификациями</w:t>
      </w:r>
      <w:r w:rsidR="001126D1">
        <w:t xml:space="preserve">: «мокрые» и «сухие». Преимущество «сухих» </w:t>
      </w:r>
      <w:proofErr w:type="spellStart"/>
      <w:r w:rsidR="001126D1">
        <w:t>ТЭНов</w:t>
      </w:r>
      <w:proofErr w:type="spellEnd"/>
      <w:r w:rsidR="001126D1">
        <w:t xml:space="preserve"> в том, что они находятся в специальной колбе и не имеют соприкосновения  водой.  Водонагреватели с «мокрыми» </w:t>
      </w:r>
      <w:proofErr w:type="spellStart"/>
      <w:r w:rsidR="001126D1">
        <w:t>ТЭНами</w:t>
      </w:r>
      <w:proofErr w:type="spellEnd"/>
      <w:r w:rsidR="001126D1">
        <w:t xml:space="preserve"> стоят значительно дешевле, при этом им потребуется систематическая чистка от накипи. </w:t>
      </w:r>
    </w:p>
    <w:p w:rsidR="001126D1" w:rsidRDefault="001126D1" w:rsidP="007C4BD0">
      <w:r>
        <w:t xml:space="preserve">Многие производители устанавливают по два </w:t>
      </w:r>
      <w:proofErr w:type="spellStart"/>
      <w:r>
        <w:t>ТЭНа</w:t>
      </w:r>
      <w:proofErr w:type="spellEnd"/>
      <w:r>
        <w:t xml:space="preserve">, для обеспечения нагрева воды в двух режимах: экономичном и ускоренном. </w:t>
      </w:r>
    </w:p>
    <w:p w:rsidR="005914F3" w:rsidRDefault="005914F3" w:rsidP="007C4BD0">
      <w:r>
        <w:t xml:space="preserve">          Стоимость водонагревателя напрямую зависит от </w:t>
      </w:r>
      <w:proofErr w:type="gramStart"/>
      <w:r>
        <w:t>материала</w:t>
      </w:r>
      <w:proofErr w:type="gramEnd"/>
      <w:r>
        <w:t xml:space="preserve"> из которого изготовлена внутренняя колба бака и ее антикоррозийное покрытие</w:t>
      </w:r>
      <w:r w:rsidR="00390029">
        <w:t>. Покрытия</w:t>
      </w:r>
      <w:r>
        <w:t xml:space="preserve"> из эмали и стеклофарфора чувствительны к перепадам температур, более надежными считаются покрытия из нержавеющей стали или титановой эмали.</w:t>
      </w:r>
    </w:p>
    <w:p w:rsidR="005914F3" w:rsidRDefault="005914F3" w:rsidP="007C4BD0">
      <w:r>
        <w:t xml:space="preserve"> </w:t>
      </w:r>
    </w:p>
    <w:p w:rsidR="001126D1" w:rsidRPr="004B7765" w:rsidRDefault="001126D1" w:rsidP="007C4BD0"/>
    <w:p w:rsidR="00C34111" w:rsidRDefault="00C34111"/>
    <w:sectPr w:rsidR="00C34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440F0"/>
    <w:multiLevelType w:val="hybridMultilevel"/>
    <w:tmpl w:val="10D8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8B6"/>
    <w:rsid w:val="00023E61"/>
    <w:rsid w:val="0002682A"/>
    <w:rsid w:val="000459B5"/>
    <w:rsid w:val="000464D3"/>
    <w:rsid w:val="00055F28"/>
    <w:rsid w:val="00072DE7"/>
    <w:rsid w:val="00084E3C"/>
    <w:rsid w:val="000C5B61"/>
    <w:rsid w:val="001126D1"/>
    <w:rsid w:val="00154739"/>
    <w:rsid w:val="00164387"/>
    <w:rsid w:val="00184451"/>
    <w:rsid w:val="001945E9"/>
    <w:rsid w:val="001A0DC0"/>
    <w:rsid w:val="001A5498"/>
    <w:rsid w:val="001B2F6D"/>
    <w:rsid w:val="001B7949"/>
    <w:rsid w:val="001C3859"/>
    <w:rsid w:val="001D0B7B"/>
    <w:rsid w:val="001F205D"/>
    <w:rsid w:val="00240DEE"/>
    <w:rsid w:val="002426BB"/>
    <w:rsid w:val="00263586"/>
    <w:rsid w:val="00291B3F"/>
    <w:rsid w:val="0029480C"/>
    <w:rsid w:val="002B4843"/>
    <w:rsid w:val="002D765F"/>
    <w:rsid w:val="002F0C4A"/>
    <w:rsid w:val="002F3A06"/>
    <w:rsid w:val="002F64BD"/>
    <w:rsid w:val="002F765C"/>
    <w:rsid w:val="00310436"/>
    <w:rsid w:val="003129D4"/>
    <w:rsid w:val="00331F65"/>
    <w:rsid w:val="00356923"/>
    <w:rsid w:val="00386A0F"/>
    <w:rsid w:val="00390029"/>
    <w:rsid w:val="00395930"/>
    <w:rsid w:val="003A1E5F"/>
    <w:rsid w:val="003A4C31"/>
    <w:rsid w:val="003A77FF"/>
    <w:rsid w:val="003B532F"/>
    <w:rsid w:val="003C5DCF"/>
    <w:rsid w:val="003C6659"/>
    <w:rsid w:val="003E5A69"/>
    <w:rsid w:val="003F66B2"/>
    <w:rsid w:val="004268B9"/>
    <w:rsid w:val="00455CA9"/>
    <w:rsid w:val="00464A0F"/>
    <w:rsid w:val="00465DD9"/>
    <w:rsid w:val="0047076C"/>
    <w:rsid w:val="004C696A"/>
    <w:rsid w:val="004D4299"/>
    <w:rsid w:val="004E2E51"/>
    <w:rsid w:val="005075C6"/>
    <w:rsid w:val="005138AE"/>
    <w:rsid w:val="0055645D"/>
    <w:rsid w:val="00556EA6"/>
    <w:rsid w:val="00561FEB"/>
    <w:rsid w:val="005644A8"/>
    <w:rsid w:val="00564D20"/>
    <w:rsid w:val="0056568B"/>
    <w:rsid w:val="00580788"/>
    <w:rsid w:val="005914F3"/>
    <w:rsid w:val="00592A4E"/>
    <w:rsid w:val="005A3409"/>
    <w:rsid w:val="005B23DF"/>
    <w:rsid w:val="005B70FA"/>
    <w:rsid w:val="00600CFA"/>
    <w:rsid w:val="00600D24"/>
    <w:rsid w:val="006111FF"/>
    <w:rsid w:val="00624BDE"/>
    <w:rsid w:val="00636EFD"/>
    <w:rsid w:val="00640FD1"/>
    <w:rsid w:val="006426A8"/>
    <w:rsid w:val="006428C4"/>
    <w:rsid w:val="006458F5"/>
    <w:rsid w:val="006A113A"/>
    <w:rsid w:val="006C5B2C"/>
    <w:rsid w:val="006E2C5E"/>
    <w:rsid w:val="0070538F"/>
    <w:rsid w:val="0071699D"/>
    <w:rsid w:val="00781CC1"/>
    <w:rsid w:val="007C4546"/>
    <w:rsid w:val="007C4BD0"/>
    <w:rsid w:val="007F3299"/>
    <w:rsid w:val="007F3BB1"/>
    <w:rsid w:val="00803F2F"/>
    <w:rsid w:val="00837E36"/>
    <w:rsid w:val="00856D83"/>
    <w:rsid w:val="008E6D9F"/>
    <w:rsid w:val="008F142C"/>
    <w:rsid w:val="009059B8"/>
    <w:rsid w:val="00923AA3"/>
    <w:rsid w:val="00936612"/>
    <w:rsid w:val="00942AB6"/>
    <w:rsid w:val="009A7BCC"/>
    <w:rsid w:val="009B20D3"/>
    <w:rsid w:val="009C24B6"/>
    <w:rsid w:val="009D4DE5"/>
    <w:rsid w:val="009D713C"/>
    <w:rsid w:val="009E7144"/>
    <w:rsid w:val="00A16687"/>
    <w:rsid w:val="00A2052B"/>
    <w:rsid w:val="00A43910"/>
    <w:rsid w:val="00AC2E03"/>
    <w:rsid w:val="00AF2419"/>
    <w:rsid w:val="00B00F72"/>
    <w:rsid w:val="00B03192"/>
    <w:rsid w:val="00B25E1C"/>
    <w:rsid w:val="00C143D6"/>
    <w:rsid w:val="00C256A7"/>
    <w:rsid w:val="00C34111"/>
    <w:rsid w:val="00C9032A"/>
    <w:rsid w:val="00CA0E31"/>
    <w:rsid w:val="00CB3992"/>
    <w:rsid w:val="00CF59BD"/>
    <w:rsid w:val="00D003D2"/>
    <w:rsid w:val="00D33D88"/>
    <w:rsid w:val="00D640BF"/>
    <w:rsid w:val="00D748E0"/>
    <w:rsid w:val="00D975AB"/>
    <w:rsid w:val="00DA4A50"/>
    <w:rsid w:val="00E15BC9"/>
    <w:rsid w:val="00E16774"/>
    <w:rsid w:val="00E26AEA"/>
    <w:rsid w:val="00E47785"/>
    <w:rsid w:val="00E71FD2"/>
    <w:rsid w:val="00E87616"/>
    <w:rsid w:val="00E9716A"/>
    <w:rsid w:val="00EA1AC2"/>
    <w:rsid w:val="00EA23ED"/>
    <w:rsid w:val="00ED65A8"/>
    <w:rsid w:val="00F1671F"/>
    <w:rsid w:val="00F276D4"/>
    <w:rsid w:val="00F55571"/>
    <w:rsid w:val="00F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8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Lenovo500</dc:creator>
  <cp:lastModifiedBy>Lenovo500</cp:lastModifiedBy>
  <cp:revision>7</cp:revision>
  <dcterms:created xsi:type="dcterms:W3CDTF">2015-08-20T13:03:00Z</dcterms:created>
  <dcterms:modified xsi:type="dcterms:W3CDTF">2015-08-21T21:18:00Z</dcterms:modified>
</cp:coreProperties>
</file>